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23C03" w14:textId="77777777" w:rsidR="008E3F62" w:rsidRPr="006213EE" w:rsidRDefault="006213EE" w:rsidP="006213EE">
      <w:pPr>
        <w:pStyle w:val="Nadpis1"/>
        <w:jc w:val="center"/>
        <w:rPr>
          <w:rFonts w:asciiTheme="minorHAnsi" w:hAnsiTheme="minorHAnsi" w:cstheme="minorHAnsi"/>
          <w:b w:val="0"/>
          <w:sz w:val="20"/>
        </w:rPr>
      </w:pPr>
      <w:r w:rsidRPr="006213EE">
        <w:rPr>
          <w:rFonts w:asciiTheme="minorHAnsi" w:hAnsiTheme="minorHAnsi" w:cstheme="minorHAnsi"/>
          <w:sz w:val="20"/>
        </w:rPr>
        <w:t>SCHVALOVACÍ PROTOKOL DÍLČÍHO PLNĚNÍ PORADENSTVÍ EPC - KLIENT</w:t>
      </w:r>
    </w:p>
    <w:p w14:paraId="7C551C72" w14:textId="77777777" w:rsidR="008E3F62" w:rsidRPr="006213EE" w:rsidRDefault="008E3F62" w:rsidP="008E3F62">
      <w:pPr>
        <w:ind w:left="2124" w:firstLine="708"/>
        <w:rPr>
          <w:rFonts w:asciiTheme="minorHAnsi" w:hAnsiTheme="minorHAnsi" w:cstheme="minorHAnsi"/>
          <w:b/>
          <w:sz w:val="20"/>
        </w:rPr>
      </w:pPr>
    </w:p>
    <w:p w14:paraId="68314E0D" w14:textId="77777777" w:rsidR="008E3F62" w:rsidRPr="006213EE" w:rsidRDefault="008E3F62" w:rsidP="008E3F62">
      <w:pPr>
        <w:jc w:val="left"/>
        <w:rPr>
          <w:rFonts w:asciiTheme="minorHAnsi" w:hAnsiTheme="minorHAnsi" w:cstheme="minorHAnsi"/>
          <w:b/>
          <w:sz w:val="20"/>
        </w:rPr>
      </w:pPr>
      <w:r w:rsidRPr="006213EE">
        <w:rPr>
          <w:rFonts w:asciiTheme="minorHAnsi" w:hAnsiTheme="minorHAnsi" w:cstheme="minorHAnsi"/>
          <w:b/>
          <w:sz w:val="20"/>
        </w:rPr>
        <w:t xml:space="preserve"> na </w:t>
      </w:r>
      <w:proofErr w:type="gramStart"/>
      <w:r w:rsidRPr="006213EE">
        <w:rPr>
          <w:rFonts w:asciiTheme="minorHAnsi" w:hAnsiTheme="minorHAnsi" w:cstheme="minorHAnsi"/>
          <w:b/>
          <w:sz w:val="20"/>
        </w:rPr>
        <w:t>akci :</w:t>
      </w:r>
      <w:proofErr w:type="gramEnd"/>
      <w:r w:rsidRPr="006213EE">
        <w:rPr>
          <w:rFonts w:asciiTheme="minorHAnsi" w:hAnsiTheme="minorHAnsi" w:cstheme="minorHAnsi"/>
          <w:b/>
          <w:sz w:val="20"/>
        </w:rPr>
        <w:t xml:space="preserve">  Poskytování poradenství v oblasti energetických služeb se zaručeným výsledkem EPC</w:t>
      </w:r>
    </w:p>
    <w:p w14:paraId="468C46AD" w14:textId="77777777" w:rsidR="008E3F62" w:rsidRPr="006213EE" w:rsidRDefault="008E3F62" w:rsidP="008E3F62">
      <w:pPr>
        <w:jc w:val="left"/>
        <w:rPr>
          <w:rFonts w:asciiTheme="minorHAnsi" w:hAnsiTheme="minorHAnsi" w:cstheme="minorHAnsi"/>
          <w:b/>
          <w:sz w:val="20"/>
        </w:rPr>
      </w:pPr>
    </w:p>
    <w:p w14:paraId="0E8041A7" w14:textId="77777777" w:rsidR="008E3F62" w:rsidRPr="006213EE" w:rsidRDefault="008E3F62" w:rsidP="008E3F62">
      <w:pPr>
        <w:jc w:val="center"/>
        <w:rPr>
          <w:rFonts w:asciiTheme="minorHAnsi" w:hAnsiTheme="minorHAnsi" w:cstheme="minorHAnsi"/>
          <w:b/>
          <w:sz w:val="20"/>
        </w:rPr>
        <w:sectPr w:rsidR="008E3F62" w:rsidRPr="006213EE" w:rsidSect="00471972">
          <w:headerReference w:type="default" r:id="rId7"/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14:paraId="69635F3C" w14:textId="77777777" w:rsidR="008E3F62" w:rsidRPr="006213EE" w:rsidRDefault="008E3F62" w:rsidP="008E3F62">
      <w:pPr>
        <w:jc w:val="center"/>
        <w:rPr>
          <w:rFonts w:asciiTheme="minorHAnsi" w:hAnsiTheme="minorHAnsi" w:cstheme="minorHAnsi"/>
          <w:b/>
          <w:sz w:val="20"/>
        </w:rPr>
      </w:pPr>
    </w:p>
    <w:p w14:paraId="24496A26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  <w:sectPr w:rsidR="008E3F62" w:rsidRPr="006213EE" w:rsidSect="005555DA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14:paraId="2F79F61E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</w:pPr>
      <w:r w:rsidRPr="006213EE">
        <w:rPr>
          <w:rFonts w:asciiTheme="minorHAnsi" w:hAnsiTheme="minorHAnsi" w:cstheme="minorHAnsi"/>
          <w:b/>
          <w:sz w:val="20"/>
        </w:rPr>
        <w:t xml:space="preserve">KLIENT:                                                            </w:t>
      </w:r>
      <w:r w:rsidR="00A62A50">
        <w:rPr>
          <w:rFonts w:asciiTheme="minorHAnsi" w:hAnsiTheme="minorHAnsi" w:cstheme="minorHAnsi"/>
          <w:b/>
          <w:sz w:val="20"/>
        </w:rPr>
        <w:t xml:space="preserve">                                        </w:t>
      </w:r>
      <w:r w:rsidRPr="006213EE">
        <w:rPr>
          <w:rFonts w:asciiTheme="minorHAnsi" w:hAnsiTheme="minorHAnsi" w:cstheme="minorHAnsi"/>
          <w:b/>
          <w:sz w:val="20"/>
        </w:rPr>
        <w:t xml:space="preserve">PORADCE:                                </w:t>
      </w:r>
    </w:p>
    <w:p w14:paraId="74E3AD38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  <w:sectPr w:rsidR="008E3F62" w:rsidRPr="006213EE" w:rsidSect="005555D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vertAnchor="text" w:tblpX="73" w:tblpY="97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6"/>
        <w:gridCol w:w="3559"/>
        <w:gridCol w:w="256"/>
        <w:gridCol w:w="257"/>
        <w:gridCol w:w="1286"/>
        <w:gridCol w:w="3206"/>
      </w:tblGrid>
      <w:tr w:rsidR="006213EE" w:rsidRPr="006213EE" w14:paraId="6323E91E" w14:textId="77777777" w:rsidTr="00A62A50">
        <w:trPr>
          <w:trHeight w:val="528"/>
        </w:trPr>
        <w:tc>
          <w:tcPr>
            <w:tcW w:w="4595" w:type="dxa"/>
            <w:gridSpan w:val="2"/>
          </w:tcPr>
          <w:p w14:paraId="5D7932C1" w14:textId="77777777" w:rsidR="006213EE" w:rsidRPr="006213EE" w:rsidRDefault="006213EE" w:rsidP="005F3CFA">
            <w:pPr>
              <w:spacing w:line="276" w:lineRule="auto"/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0D9D083C" w14:textId="77777777" w:rsidR="006213EE" w:rsidRPr="006213EE" w:rsidRDefault="006213EE" w:rsidP="005F3CFA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  <w:p w14:paraId="5C518B69" w14:textId="77777777" w:rsidR="006213EE" w:rsidRPr="006213EE" w:rsidRDefault="006213EE" w:rsidP="005F3CFA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 w14:paraId="3F5E1C07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14:paraId="18660D11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492" w:type="dxa"/>
            <w:gridSpan w:val="2"/>
          </w:tcPr>
          <w:p w14:paraId="1E0FF475" w14:textId="77777777" w:rsidR="006213EE" w:rsidRPr="006213EE" w:rsidRDefault="006213EE" w:rsidP="005F3CFA">
            <w:pPr>
              <w:spacing w:line="276" w:lineRule="auto"/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6521F795" w14:textId="77777777" w:rsidR="006213EE" w:rsidRPr="006213EE" w:rsidRDefault="006213EE" w:rsidP="005F3CFA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Poradce: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</w:tr>
      <w:tr w:rsidR="006213EE" w:rsidRPr="006213EE" w14:paraId="3E16B69E" w14:textId="77777777" w:rsidTr="00A62A50">
        <w:trPr>
          <w:trHeight w:val="480"/>
        </w:trPr>
        <w:tc>
          <w:tcPr>
            <w:tcW w:w="1036" w:type="dxa"/>
          </w:tcPr>
          <w:p w14:paraId="73B30381" w14:textId="77777777" w:rsidR="006213EE" w:rsidRPr="006213EE" w:rsidRDefault="006213EE" w:rsidP="005F3CFA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se sídlem:</w:t>
            </w:r>
            <w:r w:rsidRPr="006213EE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559" w:type="dxa"/>
          </w:tcPr>
          <w:p w14:paraId="359A6360" w14:textId="77777777" w:rsidR="006213EE" w:rsidRPr="006213EE" w:rsidRDefault="006213EE" w:rsidP="006213EE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 w14:paraId="7EE328EC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14:paraId="6BA5D7C6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6" w:type="dxa"/>
          </w:tcPr>
          <w:p w14:paraId="5453B273" w14:textId="77777777" w:rsidR="006213EE" w:rsidRPr="006213EE" w:rsidRDefault="006213EE" w:rsidP="005F3CFA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se sídlem:</w:t>
            </w:r>
          </w:p>
        </w:tc>
        <w:tc>
          <w:tcPr>
            <w:tcW w:w="3206" w:type="dxa"/>
          </w:tcPr>
          <w:p w14:paraId="29F1D8CB" w14:textId="77777777" w:rsidR="006213EE" w:rsidRPr="006213EE" w:rsidRDefault="006213EE" w:rsidP="005F3CFA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</w:tr>
      <w:tr w:rsidR="006213EE" w:rsidRPr="006213EE" w14:paraId="029D32DE" w14:textId="77777777" w:rsidTr="00A62A50">
        <w:trPr>
          <w:trHeight w:val="287"/>
        </w:trPr>
        <w:tc>
          <w:tcPr>
            <w:tcW w:w="1036" w:type="dxa"/>
          </w:tcPr>
          <w:p w14:paraId="0868A132" w14:textId="77777777" w:rsidR="006213EE" w:rsidRPr="006213EE" w:rsidRDefault="006213EE" w:rsidP="005F3CFA">
            <w:pPr>
              <w:spacing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 xml:space="preserve">IČO:                   </w:t>
            </w:r>
          </w:p>
        </w:tc>
        <w:tc>
          <w:tcPr>
            <w:tcW w:w="3559" w:type="dxa"/>
          </w:tcPr>
          <w:p w14:paraId="30FCADD1" w14:textId="77777777" w:rsidR="006213EE" w:rsidRPr="006213EE" w:rsidRDefault="006213EE" w:rsidP="006213EE">
            <w:pPr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 w14:paraId="68A4FCAC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14:paraId="1C7E32D8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6" w:type="dxa"/>
          </w:tcPr>
          <w:p w14:paraId="30715293" w14:textId="77777777" w:rsidR="006213EE" w:rsidRPr="006213EE" w:rsidRDefault="006213EE" w:rsidP="005F3CFA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 xml:space="preserve">IČO:                   </w:t>
            </w:r>
          </w:p>
        </w:tc>
        <w:tc>
          <w:tcPr>
            <w:tcW w:w="3206" w:type="dxa"/>
          </w:tcPr>
          <w:p w14:paraId="06799D89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</w:tr>
      <w:tr w:rsidR="006213EE" w:rsidRPr="006213EE" w14:paraId="18A09B7B" w14:textId="77777777" w:rsidTr="00A62A50">
        <w:trPr>
          <w:trHeight w:val="507"/>
        </w:trPr>
        <w:tc>
          <w:tcPr>
            <w:tcW w:w="1036" w:type="dxa"/>
          </w:tcPr>
          <w:p w14:paraId="63B5148F" w14:textId="77777777" w:rsidR="006213EE" w:rsidRPr="006213EE" w:rsidRDefault="006213EE" w:rsidP="005F3CFA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zastoupen:</w:t>
            </w:r>
          </w:p>
        </w:tc>
        <w:tc>
          <w:tcPr>
            <w:tcW w:w="3559" w:type="dxa"/>
          </w:tcPr>
          <w:p w14:paraId="34E2AEB5" w14:textId="77777777" w:rsidR="006213EE" w:rsidRPr="006213EE" w:rsidRDefault="006213EE" w:rsidP="006213EE">
            <w:pPr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 w14:paraId="775530CA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14:paraId="1A3DA9D3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6" w:type="dxa"/>
          </w:tcPr>
          <w:p w14:paraId="4AA8C19E" w14:textId="77777777" w:rsidR="006213EE" w:rsidRPr="006213EE" w:rsidRDefault="006213EE" w:rsidP="005F3CFA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zastoupen:</w:t>
            </w:r>
            <w:r w:rsidRPr="006213EE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206" w:type="dxa"/>
          </w:tcPr>
          <w:p w14:paraId="4718AC8E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</w:tr>
    </w:tbl>
    <w:p w14:paraId="647973A1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</w:pPr>
    </w:p>
    <w:p w14:paraId="2255DF4D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</w:pPr>
      <w:r w:rsidRPr="006213EE">
        <w:rPr>
          <w:rFonts w:asciiTheme="minorHAnsi" w:hAnsiTheme="minorHAnsi" w:cstheme="minorHAnsi"/>
          <w:b/>
          <w:sz w:val="20"/>
        </w:rPr>
        <w:t>PŘEDMĚT A ROZSAH SHVÁLENÍ:</w:t>
      </w:r>
    </w:p>
    <w:p w14:paraId="53645175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</w:pPr>
    </w:p>
    <w:p w14:paraId="4A95D018" w14:textId="77777777" w:rsidR="008E3F62" w:rsidRPr="006213EE" w:rsidRDefault="008E3F62" w:rsidP="008E3F62">
      <w:pPr>
        <w:jc w:val="left"/>
        <w:rPr>
          <w:rFonts w:asciiTheme="minorHAnsi" w:hAnsiTheme="minorHAnsi" w:cstheme="minorHAnsi"/>
          <w:sz w:val="20"/>
        </w:rPr>
      </w:pPr>
      <w:r w:rsidRPr="006213EE">
        <w:rPr>
          <w:rFonts w:asciiTheme="minorHAnsi" w:hAnsiTheme="minorHAnsi" w:cstheme="minorHAnsi"/>
          <w:sz w:val="20"/>
        </w:rPr>
        <w:t xml:space="preserve">Předmětem schválení je dílčí plnění Poradce v oblasti energetických služeb se zaručeným výsledkem EPC na </w:t>
      </w:r>
      <w:r w:rsidR="006213EE">
        <w:rPr>
          <w:rFonts w:asciiTheme="minorHAnsi" w:hAnsiTheme="minorHAnsi" w:cstheme="minorHAnsi"/>
          <w:sz w:val="20"/>
        </w:rPr>
        <w:t xml:space="preserve">poskytnuté Klientovi </w:t>
      </w:r>
      <w:r w:rsidRPr="006213EE">
        <w:rPr>
          <w:rFonts w:asciiTheme="minorHAnsi" w:hAnsiTheme="minorHAnsi" w:cstheme="minorHAnsi"/>
          <w:sz w:val="20"/>
        </w:rPr>
        <w:t xml:space="preserve">základě </w:t>
      </w:r>
      <w:r w:rsidR="006213EE" w:rsidRPr="006213EE">
        <w:rPr>
          <w:rFonts w:asciiTheme="minorHAnsi" w:hAnsiTheme="minorHAnsi" w:cstheme="minorHAnsi"/>
          <w:sz w:val="20"/>
        </w:rPr>
        <w:t>Rámcové dohody ze dne ……………</w:t>
      </w:r>
      <w:proofErr w:type="gramStart"/>
      <w:r w:rsidR="006213EE" w:rsidRPr="006213EE">
        <w:rPr>
          <w:rFonts w:asciiTheme="minorHAnsi" w:hAnsiTheme="minorHAnsi" w:cstheme="minorHAnsi"/>
          <w:sz w:val="20"/>
        </w:rPr>
        <w:t>…….</w:t>
      </w:r>
      <w:proofErr w:type="gramEnd"/>
      <w:r w:rsidR="006213EE" w:rsidRPr="006213EE">
        <w:rPr>
          <w:rFonts w:asciiTheme="minorHAnsi" w:hAnsiTheme="minorHAnsi" w:cstheme="minorHAnsi"/>
          <w:sz w:val="20"/>
        </w:rPr>
        <w:t>. a následné dohody o dílčím plnění ze dne ………………………… uzavřené mezi Poradcem a Bankou</w:t>
      </w:r>
      <w:r w:rsidR="006213EE">
        <w:rPr>
          <w:rFonts w:asciiTheme="minorHAnsi" w:hAnsiTheme="minorHAnsi" w:cstheme="minorHAnsi"/>
          <w:sz w:val="20"/>
        </w:rPr>
        <w:t>.</w:t>
      </w:r>
      <w:r w:rsidR="006B3A27">
        <w:rPr>
          <w:rFonts w:asciiTheme="minorHAnsi" w:hAnsiTheme="minorHAnsi" w:cstheme="minorHAnsi"/>
          <w:sz w:val="20"/>
        </w:rPr>
        <w:t xml:space="preserve"> Klient svým podpisem schvaluje, že jemu poskytnuté dílčí plnění je v souladu s Smlouvou o poradenství </w:t>
      </w:r>
      <w:r w:rsidRPr="006213EE">
        <w:rPr>
          <w:rFonts w:asciiTheme="minorHAnsi" w:hAnsiTheme="minorHAnsi" w:cstheme="minorHAnsi"/>
          <w:sz w:val="20"/>
        </w:rPr>
        <w:t>uzavřen</w:t>
      </w:r>
      <w:r w:rsidR="006B3A27">
        <w:rPr>
          <w:rFonts w:asciiTheme="minorHAnsi" w:hAnsiTheme="minorHAnsi" w:cstheme="minorHAnsi"/>
          <w:sz w:val="20"/>
        </w:rPr>
        <w:t>ou</w:t>
      </w:r>
      <w:r w:rsidRPr="006213EE">
        <w:rPr>
          <w:rFonts w:asciiTheme="minorHAnsi" w:hAnsiTheme="minorHAnsi" w:cstheme="minorHAnsi"/>
          <w:sz w:val="20"/>
        </w:rPr>
        <w:t xml:space="preserve"> dne ………………………. mezi Klientem </w:t>
      </w:r>
      <w:proofErr w:type="gramStart"/>
      <w:r w:rsidRPr="006213EE">
        <w:rPr>
          <w:rFonts w:asciiTheme="minorHAnsi" w:hAnsiTheme="minorHAnsi" w:cstheme="minorHAnsi"/>
          <w:sz w:val="20"/>
        </w:rPr>
        <w:t>a  Bankou</w:t>
      </w:r>
      <w:proofErr w:type="gramEnd"/>
      <w:r w:rsidRPr="006213EE">
        <w:rPr>
          <w:rStyle w:val="Znakapoznpodarou"/>
          <w:rFonts w:asciiTheme="minorHAnsi" w:hAnsiTheme="minorHAnsi" w:cstheme="minorHAnsi"/>
          <w:sz w:val="20"/>
        </w:rPr>
        <w:t>*1</w:t>
      </w:r>
      <w:r w:rsidRPr="006213EE">
        <w:rPr>
          <w:rFonts w:asciiTheme="minorHAnsi" w:hAnsiTheme="minorHAnsi" w:cstheme="minorHAnsi"/>
          <w:sz w:val="20"/>
        </w:rPr>
        <w:t>.</w:t>
      </w:r>
    </w:p>
    <w:p w14:paraId="705CF358" w14:textId="77777777" w:rsidR="008E3F62" w:rsidRPr="006213EE" w:rsidRDefault="008E3F62" w:rsidP="008E3F62">
      <w:pPr>
        <w:rPr>
          <w:rFonts w:asciiTheme="minorHAnsi" w:hAnsiTheme="minorHAnsi" w:cstheme="minorHAnsi"/>
          <w:sz w:val="20"/>
        </w:rPr>
      </w:pPr>
    </w:p>
    <w:p w14:paraId="38F073E0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  <w:sectPr w:rsidR="008E3F62" w:rsidRPr="006213EE" w:rsidSect="00177A8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B9A2A6B" w14:textId="77777777" w:rsidR="008E3F62" w:rsidRPr="006B3A27" w:rsidRDefault="008E3F62" w:rsidP="008E3F62">
      <w:pPr>
        <w:rPr>
          <w:u w:val="single"/>
        </w:rPr>
      </w:pPr>
      <w:r w:rsidRPr="006213EE">
        <w:rPr>
          <w:rFonts w:asciiTheme="minorHAnsi" w:hAnsiTheme="minorHAnsi" w:cstheme="minorHAnsi"/>
          <w:b/>
          <w:sz w:val="20"/>
        </w:rPr>
        <w:t>Předmět a rozsah schválení:</w:t>
      </w:r>
      <w:r w:rsidR="006B3A27">
        <w:rPr>
          <w:rFonts w:asciiTheme="minorHAnsi" w:hAnsiTheme="minorHAnsi" w:cstheme="minorHAnsi"/>
          <w:b/>
          <w:sz w:val="20"/>
        </w:rPr>
        <w:t xml:space="preserve"> </w:t>
      </w:r>
      <w:r w:rsidR="006B3A27" w:rsidRPr="004524D1">
        <w:rPr>
          <w:rFonts w:asciiTheme="minorHAnsi" w:hAnsiTheme="minorHAnsi" w:cstheme="minorHAnsi"/>
          <w:sz w:val="14"/>
          <w:szCs w:val="14"/>
        </w:rPr>
        <w:t>(</w:t>
      </w:r>
      <w:r w:rsidR="006B3A27">
        <w:rPr>
          <w:rFonts w:asciiTheme="minorHAnsi" w:hAnsiTheme="minorHAnsi" w:cstheme="minorHAnsi"/>
          <w:sz w:val="14"/>
          <w:szCs w:val="14"/>
        </w:rPr>
        <w:t>plnění</w:t>
      </w:r>
      <w:r w:rsidR="006B3A27" w:rsidRPr="004524D1">
        <w:rPr>
          <w:rFonts w:asciiTheme="minorHAnsi" w:hAnsiTheme="minorHAnsi" w:cstheme="minorHAnsi"/>
          <w:sz w:val="14"/>
          <w:szCs w:val="14"/>
        </w:rPr>
        <w:t xml:space="preserve"> </w:t>
      </w:r>
      <w:r w:rsidR="006B3A27">
        <w:rPr>
          <w:rFonts w:asciiTheme="minorHAnsi" w:hAnsiTheme="minorHAnsi" w:cstheme="minorHAnsi"/>
          <w:sz w:val="14"/>
          <w:szCs w:val="14"/>
        </w:rPr>
        <w:t xml:space="preserve">ke schválení </w:t>
      </w:r>
      <w:r w:rsidR="006B3A27" w:rsidRPr="004524D1">
        <w:rPr>
          <w:rFonts w:asciiTheme="minorHAnsi" w:hAnsiTheme="minorHAnsi" w:cstheme="minorHAnsi"/>
          <w:sz w:val="14"/>
          <w:szCs w:val="14"/>
        </w:rPr>
        <w:t>označte křížkem)</w:t>
      </w:r>
    </w:p>
    <w:p w14:paraId="645A471A" w14:textId="77777777" w:rsidR="006B3A27" w:rsidRDefault="006B3A27" w:rsidP="008E3F62">
      <w:pPr>
        <w:rPr>
          <w:rFonts w:asciiTheme="minorHAnsi" w:hAnsiTheme="minorHAnsi" w:cstheme="minorHAnsi"/>
          <w:b/>
          <w:sz w:val="20"/>
        </w:rPr>
      </w:pPr>
    </w:p>
    <w:p w14:paraId="76669093" w14:textId="77777777" w:rsidR="006B3A27" w:rsidRPr="000D1FDC" w:rsidRDefault="006B3A27" w:rsidP="006B3A27">
      <w:pPr>
        <w:rPr>
          <w:rFonts w:asciiTheme="minorHAnsi" w:hAnsiTheme="minorHAnsi" w:cstheme="minorHAnsi"/>
          <w:i/>
          <w:sz w:val="20"/>
        </w:rPr>
      </w:pPr>
      <w:r w:rsidRPr="000D1FDC">
        <w:rPr>
          <w:rFonts w:asciiTheme="minorHAnsi" w:hAnsiTheme="minorHAnsi" w:cstheme="minorHAnsi"/>
          <w:i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D1FDC">
        <w:rPr>
          <w:rFonts w:asciiTheme="minorHAnsi" w:hAnsiTheme="minorHAnsi" w:cstheme="minorHAnsi"/>
          <w:i/>
          <w:szCs w:val="22"/>
        </w:rPr>
        <w:instrText xml:space="preserve"> FORMCHECKBOX </w:instrText>
      </w:r>
      <w:r w:rsidRPr="000D1FDC">
        <w:rPr>
          <w:rFonts w:asciiTheme="minorHAnsi" w:hAnsiTheme="minorHAnsi" w:cstheme="minorHAnsi"/>
          <w:i/>
          <w:szCs w:val="22"/>
        </w:rPr>
      </w:r>
      <w:r w:rsidRPr="000D1FDC">
        <w:rPr>
          <w:rFonts w:asciiTheme="minorHAnsi" w:hAnsiTheme="minorHAnsi" w:cstheme="minorHAnsi"/>
          <w:i/>
          <w:szCs w:val="22"/>
        </w:rPr>
        <w:fldChar w:fldCharType="separate"/>
      </w:r>
      <w:r w:rsidRPr="000D1FDC">
        <w:rPr>
          <w:rFonts w:asciiTheme="minorHAnsi" w:hAnsiTheme="minorHAnsi" w:cstheme="minorHAnsi"/>
          <w:i/>
          <w:szCs w:val="22"/>
        </w:rPr>
        <w:fldChar w:fldCharType="end"/>
      </w:r>
      <w:r w:rsidRPr="000D1FDC">
        <w:rPr>
          <w:rFonts w:asciiTheme="minorHAnsi" w:hAnsiTheme="minorHAnsi" w:cstheme="minorHAnsi"/>
          <w:i/>
          <w:szCs w:val="22"/>
        </w:rPr>
        <w:t xml:space="preserve"> </w:t>
      </w:r>
      <w:r w:rsidRPr="000D1FDC">
        <w:rPr>
          <w:rFonts w:asciiTheme="minorHAnsi" w:hAnsiTheme="minorHAnsi" w:cstheme="minorHAnsi"/>
          <w:i/>
          <w:sz w:val="20"/>
        </w:rPr>
        <w:t>ANALÝZA VHODNOSTI VYUŽITÍ METODY EPC</w:t>
      </w:r>
    </w:p>
    <w:p w14:paraId="57C55954" w14:textId="77777777" w:rsidR="006B3A27" w:rsidRPr="000D1FDC" w:rsidRDefault="006B3A27" w:rsidP="006B3A27">
      <w:pPr>
        <w:rPr>
          <w:rFonts w:asciiTheme="minorHAnsi" w:hAnsiTheme="minorHAnsi" w:cstheme="minorHAnsi"/>
          <w:i/>
          <w:sz w:val="20"/>
        </w:rPr>
      </w:pPr>
    </w:p>
    <w:p w14:paraId="4900C428" w14:textId="77777777" w:rsidR="006B3A27" w:rsidRPr="000D1FDC" w:rsidRDefault="006B3A27" w:rsidP="006B3A27">
      <w:pPr>
        <w:rPr>
          <w:rFonts w:asciiTheme="minorHAnsi" w:hAnsiTheme="minorHAnsi" w:cstheme="minorHAnsi"/>
          <w:i/>
          <w:sz w:val="20"/>
        </w:rPr>
      </w:pPr>
      <w:r w:rsidRPr="000D1FDC">
        <w:rPr>
          <w:rFonts w:asciiTheme="minorHAnsi" w:hAnsiTheme="minorHAnsi" w:cstheme="minorHAnsi"/>
          <w:i/>
          <w:sz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D1FDC">
        <w:rPr>
          <w:rFonts w:asciiTheme="minorHAnsi" w:hAnsiTheme="minorHAnsi" w:cstheme="minorHAnsi"/>
          <w:i/>
          <w:sz w:val="20"/>
        </w:rPr>
        <w:instrText xml:space="preserve"> FORMCHECKBOX </w:instrText>
      </w:r>
      <w:r w:rsidRPr="000D1FDC">
        <w:rPr>
          <w:rFonts w:asciiTheme="minorHAnsi" w:hAnsiTheme="minorHAnsi" w:cstheme="minorHAnsi"/>
          <w:i/>
          <w:sz w:val="20"/>
        </w:rPr>
      </w:r>
      <w:r w:rsidRPr="000D1FDC">
        <w:rPr>
          <w:rFonts w:asciiTheme="minorHAnsi" w:hAnsiTheme="minorHAnsi" w:cstheme="minorHAnsi"/>
          <w:i/>
          <w:sz w:val="20"/>
        </w:rPr>
        <w:fldChar w:fldCharType="separate"/>
      </w:r>
      <w:r w:rsidRPr="000D1FDC">
        <w:rPr>
          <w:rFonts w:asciiTheme="minorHAnsi" w:hAnsiTheme="minorHAnsi" w:cstheme="minorHAnsi"/>
          <w:i/>
          <w:sz w:val="20"/>
        </w:rPr>
        <w:fldChar w:fldCharType="end"/>
      </w:r>
      <w:r w:rsidRPr="000D1FDC">
        <w:rPr>
          <w:rFonts w:asciiTheme="minorHAnsi" w:hAnsiTheme="minorHAnsi" w:cstheme="minorHAnsi"/>
          <w:i/>
          <w:sz w:val="20"/>
        </w:rPr>
        <w:t xml:space="preserve"> POVINNÉ PŘÍLOHY A ŽÁDOSTI O PODPORUZ DOTAČNÍHO PROGRAMU</w:t>
      </w:r>
    </w:p>
    <w:p w14:paraId="3D7207CD" w14:textId="77777777" w:rsidR="006B3A27" w:rsidRPr="000D1FDC" w:rsidRDefault="006B3A27" w:rsidP="006B3A27">
      <w:pPr>
        <w:rPr>
          <w:rFonts w:asciiTheme="minorHAnsi" w:hAnsiTheme="minorHAnsi" w:cstheme="minorHAnsi"/>
          <w:i/>
          <w:sz w:val="20"/>
        </w:rPr>
      </w:pPr>
    </w:p>
    <w:p w14:paraId="5AA21212" w14:textId="77777777" w:rsidR="006B3A27" w:rsidRPr="000D1FDC" w:rsidRDefault="006B3A27" w:rsidP="006B3A27">
      <w:pPr>
        <w:rPr>
          <w:rFonts w:asciiTheme="minorHAnsi" w:hAnsiTheme="minorHAnsi" w:cstheme="minorHAnsi"/>
          <w:i/>
          <w:sz w:val="20"/>
        </w:rPr>
      </w:pPr>
      <w:r w:rsidRPr="000D1FDC">
        <w:rPr>
          <w:rFonts w:asciiTheme="minorHAnsi" w:hAnsiTheme="minorHAnsi" w:cstheme="minorHAnsi"/>
          <w:i/>
          <w:sz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D1FDC">
        <w:rPr>
          <w:rFonts w:asciiTheme="minorHAnsi" w:hAnsiTheme="minorHAnsi" w:cstheme="minorHAnsi"/>
          <w:i/>
          <w:sz w:val="20"/>
        </w:rPr>
        <w:instrText xml:space="preserve"> FORMCHECKBOX </w:instrText>
      </w:r>
      <w:r w:rsidRPr="000D1FDC">
        <w:rPr>
          <w:rFonts w:asciiTheme="minorHAnsi" w:hAnsiTheme="minorHAnsi" w:cstheme="minorHAnsi"/>
          <w:i/>
          <w:sz w:val="20"/>
        </w:rPr>
      </w:r>
      <w:r w:rsidRPr="000D1FDC">
        <w:rPr>
          <w:rFonts w:asciiTheme="minorHAnsi" w:hAnsiTheme="minorHAnsi" w:cstheme="minorHAnsi"/>
          <w:i/>
          <w:sz w:val="20"/>
        </w:rPr>
        <w:fldChar w:fldCharType="separate"/>
      </w:r>
      <w:r w:rsidRPr="000D1FDC">
        <w:rPr>
          <w:rFonts w:asciiTheme="minorHAnsi" w:hAnsiTheme="minorHAnsi" w:cstheme="minorHAnsi"/>
          <w:i/>
          <w:sz w:val="20"/>
        </w:rPr>
        <w:fldChar w:fldCharType="end"/>
      </w:r>
      <w:r w:rsidRPr="000D1FDC">
        <w:rPr>
          <w:rFonts w:asciiTheme="minorHAnsi" w:hAnsiTheme="minorHAnsi" w:cstheme="minorHAnsi"/>
          <w:i/>
          <w:sz w:val="20"/>
        </w:rPr>
        <w:t xml:space="preserve"> ZADÁVACÍ DOKUEMENTACE PRO VZ NA POSKYTOVATELE EPC (ESCO)</w:t>
      </w:r>
    </w:p>
    <w:p w14:paraId="169C2B23" w14:textId="77777777" w:rsidR="006B3A27" w:rsidRPr="000D1FDC" w:rsidRDefault="006B3A27" w:rsidP="006B3A27">
      <w:pPr>
        <w:rPr>
          <w:rFonts w:asciiTheme="minorHAnsi" w:hAnsiTheme="minorHAnsi" w:cstheme="minorHAnsi"/>
          <w:i/>
          <w:sz w:val="20"/>
        </w:rPr>
      </w:pPr>
    </w:p>
    <w:p w14:paraId="002F9517" w14:textId="77777777" w:rsidR="006B3A27" w:rsidRPr="000D1FDC" w:rsidRDefault="006B3A27" w:rsidP="006B3A27">
      <w:pPr>
        <w:rPr>
          <w:rFonts w:asciiTheme="minorHAnsi" w:hAnsiTheme="minorHAnsi" w:cstheme="minorHAnsi"/>
          <w:i/>
          <w:sz w:val="20"/>
        </w:rPr>
      </w:pPr>
      <w:r w:rsidRPr="008909AF">
        <w:rPr>
          <w:rFonts w:asciiTheme="minorHAnsi" w:hAnsiTheme="minorHAnsi" w:cstheme="minorHAnsi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3C7A255" wp14:editId="4822A5D9">
                <wp:simplePos x="0" y="0"/>
                <wp:positionH relativeFrom="margin">
                  <wp:posOffset>-635</wp:posOffset>
                </wp:positionH>
                <wp:positionV relativeFrom="paragraph">
                  <wp:posOffset>341630</wp:posOffset>
                </wp:positionV>
                <wp:extent cx="6118860" cy="2785745"/>
                <wp:effectExtent l="0" t="0" r="15240" b="14605"/>
                <wp:wrapSquare wrapText="bothSides"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278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9AC8E5" w14:textId="77777777" w:rsidR="006B3A27" w:rsidRPr="003E7170" w:rsidRDefault="006B3A27" w:rsidP="006B3A27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>Stručný popis dílčího plnění ke schválení</w:t>
                            </w:r>
                            <w:r w:rsidRPr="008909AF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C7A25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.05pt;margin-top:26.9pt;width:481.8pt;height:219.3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">
                <v:textbox>
                  <w:txbxContent>
                    <w:p w14:paraId="359AC8E5" w14:textId="77777777" w:rsidR="006B3A27" w:rsidRPr="003E7170" w:rsidRDefault="006B3A27" w:rsidP="006B3A27">
                      <w:pPr>
                        <w:rPr>
                          <w:u w:val="single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>Stručný popis dílčího plnění ke schválení</w:t>
                      </w:r>
                      <w:r w:rsidRPr="008909AF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 xml:space="preserve">: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D1FDC">
        <w:rPr>
          <w:rFonts w:asciiTheme="minorHAnsi" w:hAnsiTheme="minorHAnsi" w:cstheme="minorHAnsi"/>
          <w:i/>
          <w:sz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D1FDC">
        <w:rPr>
          <w:rFonts w:asciiTheme="minorHAnsi" w:hAnsiTheme="minorHAnsi" w:cstheme="minorHAnsi"/>
          <w:i/>
          <w:sz w:val="20"/>
        </w:rPr>
        <w:instrText xml:space="preserve"> FORMCHECKBOX </w:instrText>
      </w:r>
      <w:r w:rsidRPr="000D1FDC">
        <w:rPr>
          <w:rFonts w:asciiTheme="minorHAnsi" w:hAnsiTheme="minorHAnsi" w:cstheme="minorHAnsi"/>
          <w:i/>
          <w:sz w:val="20"/>
        </w:rPr>
      </w:r>
      <w:r w:rsidRPr="000D1FDC">
        <w:rPr>
          <w:rFonts w:asciiTheme="minorHAnsi" w:hAnsiTheme="minorHAnsi" w:cstheme="minorHAnsi"/>
          <w:i/>
          <w:sz w:val="20"/>
        </w:rPr>
        <w:fldChar w:fldCharType="separate"/>
      </w:r>
      <w:r w:rsidRPr="000D1FDC">
        <w:rPr>
          <w:rFonts w:asciiTheme="minorHAnsi" w:hAnsiTheme="minorHAnsi" w:cstheme="minorHAnsi"/>
          <w:i/>
          <w:sz w:val="20"/>
        </w:rPr>
        <w:fldChar w:fldCharType="end"/>
      </w:r>
      <w:r w:rsidRPr="000D1FDC">
        <w:rPr>
          <w:rFonts w:asciiTheme="minorHAnsi" w:hAnsiTheme="minorHAnsi" w:cstheme="minorHAnsi"/>
          <w:i/>
          <w:sz w:val="20"/>
        </w:rPr>
        <w:t xml:space="preserve"> ASISTENCE PŘI ZADÁVÁNÍ VEŘEJNÝCH ZAKÁZEK NA POSKYTOVATELE EPC (ESCO)</w:t>
      </w:r>
    </w:p>
    <w:p w14:paraId="3C774FC0" w14:textId="77777777" w:rsidR="006B3A27" w:rsidRPr="006213EE" w:rsidRDefault="006B3A27" w:rsidP="008E3F62">
      <w:pPr>
        <w:rPr>
          <w:rFonts w:asciiTheme="minorHAnsi" w:hAnsiTheme="minorHAnsi" w:cstheme="minorHAnsi"/>
          <w:b/>
          <w:sz w:val="20"/>
        </w:rPr>
      </w:pPr>
    </w:p>
    <w:p w14:paraId="483B3BAA" w14:textId="77777777" w:rsidR="008E3F62" w:rsidRPr="006213EE" w:rsidRDefault="006B3A27" w:rsidP="008E3F62">
      <w:pPr>
        <w:rPr>
          <w:rFonts w:asciiTheme="minorHAnsi" w:hAnsiTheme="minorHAnsi" w:cstheme="minorHAnsi"/>
          <w:b/>
          <w:sz w:val="20"/>
        </w:rPr>
      </w:pPr>
      <w:r w:rsidRPr="006213EE">
        <w:rPr>
          <w:rFonts w:asciiTheme="minorHAnsi" w:hAnsiTheme="minorHAnsi" w:cstheme="minorHAnsi"/>
          <w:b/>
          <w:noProof/>
          <w:sz w:val="20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82CD339" wp14:editId="2AB00840">
                <wp:simplePos x="0" y="0"/>
                <wp:positionH relativeFrom="column">
                  <wp:posOffset>-71120</wp:posOffset>
                </wp:positionH>
                <wp:positionV relativeFrom="paragraph">
                  <wp:posOffset>278130</wp:posOffset>
                </wp:positionV>
                <wp:extent cx="6247130" cy="2880995"/>
                <wp:effectExtent l="0" t="0" r="20320" b="14605"/>
                <wp:wrapSquare wrapText="bothSides"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7130" cy="288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4E279" w14:textId="77777777" w:rsidR="008E3F62" w:rsidRPr="003E7170" w:rsidRDefault="008E3F62" w:rsidP="008E3F62">
                            <w:pPr>
                              <w:rPr>
                                <w:u w:val="single"/>
                              </w:rPr>
                            </w:pPr>
                            <w:r w:rsidRPr="003E7170">
                              <w:rPr>
                                <w:sz w:val="20"/>
                                <w:u w:val="single"/>
                              </w:rPr>
                              <w:t>Popis výhrad a další dohodnutý postup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 xml:space="preserve"> (*)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CD339" id="_x0000_s1027" type="#_x0000_t202" style="position:absolute;left:0;text-align:left;margin-left:-5.6pt;margin-top:21.9pt;width:491.9pt;height:226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">
                <v:textbox>
                  <w:txbxContent>
                    <w:p w14:paraId="0DC4E279" w14:textId="77777777" w:rsidR="008E3F62" w:rsidRPr="003E7170" w:rsidRDefault="008E3F62" w:rsidP="008E3F62">
                      <w:pPr>
                        <w:rPr>
                          <w:u w:val="single"/>
                        </w:rPr>
                      </w:pPr>
                      <w:r w:rsidRPr="003E7170">
                        <w:rPr>
                          <w:sz w:val="20"/>
                          <w:u w:val="single"/>
                        </w:rPr>
                        <w:t>Popis výhrad a další dohodnutý postup</w:t>
                      </w:r>
                      <w:r>
                        <w:rPr>
                          <w:sz w:val="20"/>
                          <w:u w:val="single"/>
                        </w:rPr>
                        <w:t xml:space="preserve"> (*)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E3F62" w:rsidRPr="006213EE">
        <w:rPr>
          <w:rFonts w:asciiTheme="minorHAnsi" w:hAnsiTheme="minorHAnsi" w:cstheme="minorHAnsi"/>
          <w:b/>
          <w:sz w:val="20"/>
        </w:rPr>
        <w:t xml:space="preserve">* </w:t>
      </w:r>
      <w:r w:rsidR="008E3F62" w:rsidRPr="006213EE">
        <w:rPr>
          <w:rFonts w:asciiTheme="minorHAnsi" w:hAnsiTheme="minorHAnsi" w:cstheme="minorHAnsi"/>
          <w:i/>
          <w:sz w:val="20"/>
        </w:rPr>
        <w:t> v případě nedostatku místa uveďte výhrady do samostatné přílohy tohoto protokolu.</w:t>
      </w:r>
    </w:p>
    <w:p w14:paraId="236CB27D" w14:textId="77777777" w:rsidR="006B3A27" w:rsidRDefault="006B3A27" w:rsidP="006B3A27">
      <w:pPr>
        <w:rPr>
          <w:rFonts w:asciiTheme="minorHAnsi" w:hAnsiTheme="minorHAnsi" w:cstheme="minorHAnsi"/>
          <w:b/>
          <w:sz w:val="20"/>
        </w:rPr>
      </w:pPr>
    </w:p>
    <w:p w14:paraId="1C083510" w14:textId="77777777" w:rsidR="006B3A27" w:rsidRPr="008909AF" w:rsidRDefault="006B3A27" w:rsidP="006B3A27">
      <w:pPr>
        <w:ind w:left="5103" w:hanging="5103"/>
        <w:rPr>
          <w:rFonts w:asciiTheme="minorHAnsi" w:hAnsiTheme="minorHAnsi" w:cstheme="minorHAnsi"/>
          <w:b/>
          <w:sz w:val="20"/>
        </w:rPr>
      </w:pPr>
      <w:r w:rsidRPr="006B3A27">
        <w:rPr>
          <w:rFonts w:asciiTheme="minorHAnsi" w:hAnsiTheme="minorHAnsi" w:cstheme="minorHAnsi"/>
          <w:sz w:val="20"/>
        </w:rPr>
        <w:t>Částka za plnění (nebo jeho část) dle Dohody o dílčím plnění</w:t>
      </w:r>
      <w:proofErr w:type="gramStart"/>
      <w:r w:rsidRPr="006B3A27">
        <w:rPr>
          <w:rFonts w:asciiTheme="minorHAnsi" w:hAnsiTheme="minorHAnsi" w:cstheme="minorHAnsi"/>
          <w:sz w:val="20"/>
        </w:rPr>
        <w:t xml:space="preserve"> :</w:t>
      </w:r>
      <w:r w:rsidRPr="008909AF">
        <w:rPr>
          <w:rFonts w:asciiTheme="minorHAnsi" w:hAnsiTheme="minorHAnsi" w:cstheme="minorHAnsi"/>
          <w:b/>
          <w:sz w:val="20"/>
        </w:rPr>
        <w:t>…</w:t>
      </w:r>
      <w:proofErr w:type="gramEnd"/>
      <w:r w:rsidRPr="008909AF">
        <w:rPr>
          <w:rFonts w:asciiTheme="minorHAnsi" w:hAnsiTheme="minorHAnsi" w:cstheme="minorHAnsi"/>
          <w:b/>
          <w:sz w:val="20"/>
          <w:highlight w:val="yellow"/>
        </w:rPr>
        <w:t>…………………………..</w:t>
      </w:r>
      <w:r>
        <w:rPr>
          <w:rFonts w:asciiTheme="minorHAnsi" w:hAnsiTheme="minorHAnsi" w:cstheme="minorHAnsi"/>
          <w:b/>
          <w:sz w:val="20"/>
        </w:rPr>
        <w:t>Kč bez DPH</w:t>
      </w:r>
    </w:p>
    <w:p w14:paraId="01E85D84" w14:textId="77777777" w:rsidR="006B3A27" w:rsidRPr="00E13FDA" w:rsidRDefault="00E13FDA" w:rsidP="006B3A27">
      <w:pPr>
        <w:rPr>
          <w:rFonts w:asciiTheme="minorHAnsi" w:hAnsiTheme="minorHAnsi" w:cstheme="minorHAnsi"/>
          <w:sz w:val="20"/>
        </w:rPr>
      </w:pPr>
      <w:r w:rsidRPr="00E13FDA">
        <w:rPr>
          <w:rFonts w:asciiTheme="minorHAnsi" w:hAnsiTheme="minorHAnsi" w:cstheme="minorHAnsi"/>
          <w:sz w:val="20"/>
        </w:rPr>
        <w:t>Tato částka představuje 100% ceny za plnění bez vlivu podpory Banky</w:t>
      </w:r>
    </w:p>
    <w:p w14:paraId="4A5834FE" w14:textId="77777777" w:rsidR="006B3A27" w:rsidRPr="00E13FDA" w:rsidRDefault="006B3A27" w:rsidP="006B3A27">
      <w:pPr>
        <w:rPr>
          <w:rFonts w:asciiTheme="minorHAnsi" w:hAnsiTheme="minorHAnsi" w:cstheme="minorHAnsi"/>
          <w:sz w:val="20"/>
        </w:rPr>
      </w:pPr>
    </w:p>
    <w:p w14:paraId="34F5DC47" w14:textId="77777777" w:rsidR="006B3A27" w:rsidRDefault="006B3A27" w:rsidP="006B3A27">
      <w:pPr>
        <w:rPr>
          <w:rFonts w:asciiTheme="minorHAnsi" w:hAnsiTheme="minorHAnsi" w:cstheme="minorHAnsi"/>
          <w:b/>
          <w:sz w:val="20"/>
        </w:rPr>
      </w:pPr>
    </w:p>
    <w:p w14:paraId="57105EC4" w14:textId="77777777" w:rsidR="006B3A27" w:rsidRDefault="006B3A27" w:rsidP="006B3A27">
      <w:pPr>
        <w:rPr>
          <w:rFonts w:asciiTheme="minorHAnsi" w:hAnsiTheme="minorHAnsi" w:cstheme="minorHAnsi"/>
          <w:sz w:val="20"/>
        </w:rPr>
      </w:pPr>
      <w:r w:rsidRPr="006213EE">
        <w:rPr>
          <w:rFonts w:asciiTheme="minorHAnsi" w:hAnsiTheme="minorHAnsi" w:cstheme="minorHAnsi"/>
          <w:b/>
          <w:sz w:val="20"/>
        </w:rPr>
        <w:t xml:space="preserve">Výsledek: </w:t>
      </w:r>
      <w:r w:rsidRPr="006213EE">
        <w:rPr>
          <w:rFonts w:asciiTheme="minorHAnsi" w:hAnsiTheme="minorHAnsi" w:cstheme="minorHAnsi"/>
          <w:sz w:val="20"/>
        </w:rPr>
        <w:t>(variantu výsledku označte křížkem)</w:t>
      </w:r>
    </w:p>
    <w:p w14:paraId="36C4B813" w14:textId="77777777" w:rsidR="00E66834" w:rsidRPr="006213EE" w:rsidRDefault="00E66834" w:rsidP="006B3A27">
      <w:pPr>
        <w:rPr>
          <w:rFonts w:asciiTheme="minorHAnsi" w:hAnsiTheme="minorHAnsi" w:cstheme="minorHAnsi"/>
          <w:sz w:val="20"/>
        </w:rPr>
      </w:pPr>
    </w:p>
    <w:p w14:paraId="2A107047" w14:textId="77777777" w:rsidR="006B3A27" w:rsidRPr="006213EE" w:rsidRDefault="006B3A27" w:rsidP="006B3A27">
      <w:pPr>
        <w:rPr>
          <w:rFonts w:asciiTheme="minorHAnsi" w:hAnsiTheme="minorHAnsi" w:cstheme="minorHAnsi"/>
          <w:sz w:val="20"/>
        </w:rPr>
      </w:pPr>
    </w:p>
    <w:tbl>
      <w:tblPr>
        <w:tblpPr w:leftFromText="141" w:rightFromText="141" w:vertAnchor="text" w:horzAnchor="margin" w:tblpY="14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119"/>
        <w:gridCol w:w="3261"/>
      </w:tblGrid>
      <w:tr w:rsidR="006B3A27" w:rsidRPr="006213EE" w14:paraId="7150D28B" w14:textId="77777777" w:rsidTr="005F3CFA">
        <w:trPr>
          <w:trHeight w:val="567"/>
        </w:trPr>
        <w:tc>
          <w:tcPr>
            <w:tcW w:w="3118" w:type="dxa"/>
          </w:tcPr>
          <w:p w14:paraId="53B01CEC" w14:textId="77777777" w:rsidR="006B3A27" w:rsidRPr="006213EE" w:rsidRDefault="006B3A27" w:rsidP="005F3CFA">
            <w:pPr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6213EE">
              <w:rPr>
                <w:rFonts w:asciiTheme="minorHAnsi" w:hAnsiTheme="minorHAnsi" w:cstheme="minorHAnsi"/>
                <w:b/>
                <w:i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3EE">
              <w:rPr>
                <w:rFonts w:asciiTheme="minorHAnsi" w:hAnsiTheme="minorHAnsi" w:cstheme="minorHAnsi"/>
                <w:b/>
                <w:i/>
                <w:sz w:val="20"/>
              </w:rPr>
              <w:instrText xml:space="preserve"> FORMCHECKBOX </w:instrText>
            </w:r>
            <w:r w:rsidRPr="006213EE">
              <w:rPr>
                <w:rFonts w:asciiTheme="minorHAnsi" w:hAnsiTheme="minorHAnsi" w:cstheme="minorHAnsi"/>
                <w:b/>
                <w:i/>
                <w:sz w:val="20"/>
              </w:rPr>
            </w:r>
            <w:r w:rsidRPr="006213EE">
              <w:rPr>
                <w:rFonts w:asciiTheme="minorHAnsi" w:hAnsiTheme="minorHAnsi" w:cstheme="minorHAnsi"/>
                <w:b/>
                <w:i/>
                <w:sz w:val="20"/>
              </w:rPr>
              <w:fldChar w:fldCharType="separate"/>
            </w:r>
            <w:r w:rsidRPr="006213EE">
              <w:rPr>
                <w:rFonts w:asciiTheme="minorHAnsi" w:hAnsiTheme="minorHAnsi" w:cstheme="minorHAnsi"/>
                <w:b/>
                <w:i/>
                <w:sz w:val="20"/>
              </w:rPr>
              <w:fldChar w:fldCharType="end"/>
            </w:r>
            <w:r w:rsidRPr="006213EE">
              <w:rPr>
                <w:rFonts w:asciiTheme="minorHAnsi" w:hAnsiTheme="minorHAnsi" w:cstheme="minorHAnsi"/>
                <w:b/>
                <w:i/>
                <w:sz w:val="20"/>
              </w:rPr>
              <w:t xml:space="preserve"> schváleno</w:t>
            </w:r>
          </w:p>
        </w:tc>
        <w:tc>
          <w:tcPr>
            <w:tcW w:w="3119" w:type="dxa"/>
          </w:tcPr>
          <w:p w14:paraId="26526E5D" w14:textId="77777777" w:rsidR="006B3A27" w:rsidRPr="006213EE" w:rsidRDefault="006B3A27" w:rsidP="005F3CFA">
            <w:pPr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6213EE">
              <w:rPr>
                <w:rFonts w:asciiTheme="minorHAnsi" w:hAnsiTheme="minorHAnsi" w:cstheme="minorHAnsi"/>
                <w:b/>
                <w:i/>
                <w:sz w:val="20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3EE">
              <w:rPr>
                <w:rFonts w:asciiTheme="minorHAnsi" w:hAnsiTheme="minorHAnsi" w:cstheme="minorHAnsi"/>
                <w:b/>
                <w:i/>
                <w:sz w:val="20"/>
              </w:rPr>
              <w:instrText xml:space="preserve"> FORMCHECKBOX </w:instrText>
            </w:r>
            <w:r w:rsidRPr="006213EE">
              <w:rPr>
                <w:rFonts w:asciiTheme="minorHAnsi" w:hAnsiTheme="minorHAnsi" w:cstheme="minorHAnsi"/>
                <w:b/>
                <w:i/>
                <w:sz w:val="20"/>
              </w:rPr>
            </w:r>
            <w:r w:rsidRPr="006213EE">
              <w:rPr>
                <w:rFonts w:asciiTheme="minorHAnsi" w:hAnsiTheme="minorHAnsi" w:cstheme="minorHAnsi"/>
                <w:b/>
                <w:i/>
                <w:sz w:val="20"/>
              </w:rPr>
              <w:fldChar w:fldCharType="separate"/>
            </w:r>
            <w:r w:rsidRPr="006213EE">
              <w:rPr>
                <w:rFonts w:asciiTheme="minorHAnsi" w:hAnsiTheme="minorHAnsi" w:cstheme="minorHAnsi"/>
                <w:b/>
                <w:i/>
                <w:sz w:val="20"/>
              </w:rPr>
              <w:fldChar w:fldCharType="end"/>
            </w:r>
            <w:r w:rsidRPr="006213EE">
              <w:rPr>
                <w:rFonts w:asciiTheme="minorHAnsi" w:hAnsiTheme="minorHAnsi" w:cstheme="minorHAnsi"/>
                <w:b/>
                <w:i/>
                <w:sz w:val="20"/>
              </w:rPr>
              <w:t xml:space="preserve"> schváleno s výhradami*</w:t>
            </w:r>
          </w:p>
        </w:tc>
        <w:tc>
          <w:tcPr>
            <w:tcW w:w="3261" w:type="dxa"/>
          </w:tcPr>
          <w:p w14:paraId="4360BD74" w14:textId="77777777" w:rsidR="006B3A27" w:rsidRPr="006213EE" w:rsidRDefault="006B3A27" w:rsidP="005F3CFA">
            <w:pPr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6213EE">
              <w:rPr>
                <w:rFonts w:asciiTheme="minorHAnsi" w:hAnsiTheme="minorHAnsi" w:cstheme="minorHAnsi"/>
                <w:b/>
                <w:i/>
                <w:sz w:val="20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3EE">
              <w:rPr>
                <w:rFonts w:asciiTheme="minorHAnsi" w:hAnsiTheme="minorHAnsi" w:cstheme="minorHAnsi"/>
                <w:b/>
                <w:i/>
                <w:sz w:val="20"/>
              </w:rPr>
              <w:instrText xml:space="preserve"> FORMCHECKBOX </w:instrText>
            </w:r>
            <w:r w:rsidRPr="006213EE">
              <w:rPr>
                <w:rFonts w:asciiTheme="minorHAnsi" w:hAnsiTheme="minorHAnsi" w:cstheme="minorHAnsi"/>
                <w:b/>
                <w:i/>
                <w:sz w:val="20"/>
              </w:rPr>
            </w:r>
            <w:r w:rsidRPr="006213EE">
              <w:rPr>
                <w:rFonts w:asciiTheme="minorHAnsi" w:hAnsiTheme="minorHAnsi" w:cstheme="minorHAnsi"/>
                <w:b/>
                <w:i/>
                <w:sz w:val="20"/>
              </w:rPr>
              <w:fldChar w:fldCharType="separate"/>
            </w:r>
            <w:r w:rsidRPr="006213EE">
              <w:rPr>
                <w:rFonts w:asciiTheme="minorHAnsi" w:hAnsiTheme="minorHAnsi" w:cstheme="minorHAnsi"/>
                <w:b/>
                <w:i/>
                <w:sz w:val="20"/>
              </w:rPr>
              <w:fldChar w:fldCharType="end"/>
            </w:r>
            <w:r w:rsidRPr="006213EE">
              <w:rPr>
                <w:rFonts w:asciiTheme="minorHAnsi" w:hAnsiTheme="minorHAnsi" w:cstheme="minorHAnsi"/>
                <w:b/>
                <w:i/>
                <w:sz w:val="20"/>
              </w:rPr>
              <w:t xml:space="preserve"> neschváleno*</w:t>
            </w:r>
          </w:p>
        </w:tc>
      </w:tr>
    </w:tbl>
    <w:p w14:paraId="44AA22AB" w14:textId="77777777" w:rsidR="006B3A27" w:rsidRPr="006213EE" w:rsidRDefault="006B3A27" w:rsidP="006B3A27">
      <w:pPr>
        <w:rPr>
          <w:rFonts w:asciiTheme="minorHAnsi" w:hAnsiTheme="minorHAnsi" w:cstheme="minorHAnsi"/>
          <w:b/>
          <w:sz w:val="20"/>
        </w:rPr>
      </w:pPr>
      <w:r w:rsidRPr="006213EE">
        <w:rPr>
          <w:rFonts w:asciiTheme="minorHAnsi" w:hAnsiTheme="minorHAnsi" w:cstheme="minorHAnsi"/>
          <w:b/>
          <w:sz w:val="20"/>
        </w:rPr>
        <w:t xml:space="preserve">* </w:t>
      </w:r>
      <w:r w:rsidRPr="006213EE">
        <w:rPr>
          <w:rFonts w:asciiTheme="minorHAnsi" w:hAnsiTheme="minorHAnsi" w:cstheme="minorHAnsi"/>
          <w:i/>
          <w:sz w:val="20"/>
        </w:rPr>
        <w:t> za převzaté plnění se považuje výsledek: schváleno i schváleno s výhradami. V tom případě, jsou výhrady ve formě doporučení, případně vad nemajících dopad na kvalitu a termíny plnění.</w:t>
      </w:r>
    </w:p>
    <w:p w14:paraId="4E00E3D8" w14:textId="77777777" w:rsidR="006B3A27" w:rsidRPr="006213EE" w:rsidRDefault="006B3A27" w:rsidP="006B3A27">
      <w:pPr>
        <w:rPr>
          <w:rFonts w:asciiTheme="minorHAnsi" w:hAnsiTheme="minorHAnsi" w:cstheme="minorHAnsi"/>
          <w:b/>
          <w:sz w:val="20"/>
        </w:rPr>
      </w:pPr>
      <w:r w:rsidRPr="006213EE">
        <w:rPr>
          <w:rFonts w:asciiTheme="minorHAnsi" w:hAnsiTheme="minorHAnsi" w:cstheme="minorHAnsi"/>
          <w:i/>
          <w:sz w:val="20"/>
        </w:rPr>
        <w:t xml:space="preserve">*1 Banka – bankou se rozumí Národní rozvojová banka, </w:t>
      </w:r>
      <w:proofErr w:type="gramStart"/>
      <w:r w:rsidRPr="006213EE">
        <w:rPr>
          <w:rFonts w:asciiTheme="minorHAnsi" w:hAnsiTheme="minorHAnsi" w:cstheme="minorHAnsi"/>
          <w:i/>
          <w:sz w:val="20"/>
        </w:rPr>
        <w:t>a.s. ,</w:t>
      </w:r>
      <w:proofErr w:type="gramEnd"/>
      <w:r w:rsidRPr="006213EE">
        <w:rPr>
          <w:rFonts w:asciiTheme="minorHAnsi" w:hAnsiTheme="minorHAnsi" w:cstheme="minorHAnsi"/>
          <w:i/>
          <w:sz w:val="20"/>
        </w:rPr>
        <w:t xml:space="preserve"> </w:t>
      </w:r>
      <w:r>
        <w:rPr>
          <w:rFonts w:asciiTheme="minorHAnsi" w:hAnsiTheme="minorHAnsi" w:cstheme="minorHAnsi"/>
          <w:i/>
          <w:sz w:val="20"/>
        </w:rPr>
        <w:t>Přemyslovská 2845/43, 13</w:t>
      </w:r>
      <w:r w:rsidRPr="006213EE">
        <w:rPr>
          <w:rFonts w:asciiTheme="minorHAnsi" w:hAnsiTheme="minorHAnsi" w:cstheme="minorHAnsi"/>
          <w:i/>
          <w:sz w:val="20"/>
        </w:rPr>
        <w:t xml:space="preserve">0 00, Praha </w:t>
      </w:r>
      <w:r>
        <w:rPr>
          <w:rFonts w:asciiTheme="minorHAnsi" w:hAnsiTheme="minorHAnsi" w:cstheme="minorHAnsi"/>
          <w:i/>
          <w:sz w:val="20"/>
        </w:rPr>
        <w:t>3</w:t>
      </w:r>
      <w:r w:rsidRPr="006213EE">
        <w:rPr>
          <w:rFonts w:asciiTheme="minorHAnsi" w:hAnsiTheme="minorHAnsi" w:cstheme="minorHAnsi"/>
          <w:i/>
          <w:sz w:val="20"/>
        </w:rPr>
        <w:t>, IČ: 44848943</w:t>
      </w:r>
    </w:p>
    <w:p w14:paraId="1331BAA0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</w:pPr>
      <w:r w:rsidRPr="006213EE">
        <w:rPr>
          <w:rFonts w:asciiTheme="minorHAnsi" w:hAnsiTheme="minorHAnsi" w:cstheme="minorHAnsi"/>
          <w:b/>
          <w:sz w:val="20"/>
        </w:rPr>
        <w:tab/>
      </w:r>
    </w:p>
    <w:p w14:paraId="75D147D7" w14:textId="77777777" w:rsidR="004040C1" w:rsidRPr="006213EE" w:rsidRDefault="004040C1" w:rsidP="004040C1">
      <w:pPr>
        <w:ind w:left="5103" w:hanging="5103"/>
        <w:rPr>
          <w:rFonts w:asciiTheme="minorHAnsi" w:hAnsiTheme="minorHAnsi" w:cstheme="minorHAnsi"/>
          <w:sz w:val="20"/>
        </w:rPr>
      </w:pPr>
      <w:r w:rsidRPr="006213EE">
        <w:rPr>
          <w:rFonts w:asciiTheme="minorHAnsi" w:hAnsiTheme="minorHAnsi" w:cstheme="minorHAnsi"/>
          <w:b/>
          <w:sz w:val="20"/>
        </w:rPr>
        <w:t xml:space="preserve">Datum </w:t>
      </w:r>
      <w:proofErr w:type="gramStart"/>
      <w:r w:rsidRPr="006213EE">
        <w:rPr>
          <w:rFonts w:asciiTheme="minorHAnsi" w:hAnsiTheme="minorHAnsi" w:cstheme="minorHAnsi"/>
          <w:b/>
          <w:sz w:val="20"/>
        </w:rPr>
        <w:t>vystavení :</w:t>
      </w:r>
      <w:proofErr w:type="gramEnd"/>
      <w:r w:rsidRPr="006213EE">
        <w:rPr>
          <w:rFonts w:asciiTheme="minorHAnsi" w:hAnsiTheme="minorHAnsi" w:cstheme="minorHAnsi"/>
          <w:sz w:val="20"/>
        </w:rPr>
        <w:t xml:space="preserve"> dle elektronického podpisu</w:t>
      </w:r>
      <w:r w:rsidRPr="006213EE">
        <w:rPr>
          <w:rFonts w:asciiTheme="minorHAnsi" w:hAnsiTheme="minorHAnsi" w:cstheme="minorHAnsi"/>
          <w:b/>
          <w:sz w:val="20"/>
        </w:rPr>
        <w:t xml:space="preserve">          Datum schválení :</w:t>
      </w:r>
      <w:r w:rsidRPr="006213EE">
        <w:rPr>
          <w:rFonts w:asciiTheme="minorHAnsi" w:hAnsiTheme="minorHAnsi" w:cstheme="minorHAnsi"/>
          <w:sz w:val="20"/>
        </w:rPr>
        <w:t xml:space="preserve"> dle elektronického podpisu</w:t>
      </w:r>
    </w:p>
    <w:p w14:paraId="78BDFA63" w14:textId="77777777" w:rsidR="004040C1" w:rsidRPr="006213EE" w:rsidRDefault="004040C1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2B3BAEC3" w14:textId="77777777" w:rsidR="004040C1" w:rsidRPr="006213EE" w:rsidRDefault="004040C1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2BAC3FFD" w14:textId="77777777" w:rsidR="004040C1" w:rsidRPr="006213EE" w:rsidRDefault="004040C1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0A1F9BE3" w14:textId="77777777" w:rsidR="004040C1" w:rsidRPr="006213EE" w:rsidRDefault="004040C1" w:rsidP="004040C1">
      <w:pPr>
        <w:ind w:left="5103" w:hanging="5103"/>
        <w:rPr>
          <w:rFonts w:asciiTheme="minorHAnsi" w:hAnsiTheme="minorHAnsi" w:cstheme="minorHAnsi"/>
          <w:b/>
          <w:sz w:val="20"/>
        </w:rPr>
        <w:sectPr w:rsidR="004040C1" w:rsidRPr="006213EE" w:rsidSect="00093CF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9AC182C" w14:textId="77777777" w:rsidR="004040C1" w:rsidRPr="006213EE" w:rsidRDefault="004040C1" w:rsidP="004040C1">
      <w:pPr>
        <w:rPr>
          <w:rFonts w:asciiTheme="minorHAnsi" w:hAnsiTheme="minorHAnsi" w:cstheme="minorHAnsi"/>
          <w:sz w:val="20"/>
        </w:rPr>
      </w:pPr>
      <w:r w:rsidRPr="006213EE">
        <w:rPr>
          <w:rFonts w:asciiTheme="minorHAnsi" w:hAnsiTheme="minorHAnsi" w:cstheme="minorHAnsi"/>
          <w:sz w:val="20"/>
        </w:rPr>
        <w:t xml:space="preserve">……………………….………………..                                  </w:t>
      </w:r>
      <w:r w:rsidR="00E13FDA">
        <w:rPr>
          <w:rFonts w:asciiTheme="minorHAnsi" w:hAnsiTheme="minorHAnsi" w:cstheme="minorHAnsi"/>
          <w:sz w:val="20"/>
        </w:rPr>
        <w:t xml:space="preserve">                               ………</w:t>
      </w:r>
      <w:r w:rsidRPr="006213EE">
        <w:rPr>
          <w:rFonts w:asciiTheme="minorHAnsi" w:hAnsiTheme="minorHAnsi" w:cstheme="minorHAnsi"/>
          <w:sz w:val="20"/>
        </w:rPr>
        <w:t>…………………….………………</w:t>
      </w:r>
    </w:p>
    <w:p w14:paraId="5A283F7A" w14:textId="77777777" w:rsidR="004040C1" w:rsidRPr="006213EE" w:rsidRDefault="004040C1" w:rsidP="004040C1">
      <w:pPr>
        <w:rPr>
          <w:rFonts w:asciiTheme="minorHAnsi" w:hAnsiTheme="minorHAnsi" w:cstheme="minorHAnsi"/>
          <w:b/>
          <w:sz w:val="20"/>
        </w:rPr>
      </w:pPr>
      <w:r w:rsidRPr="006213EE">
        <w:rPr>
          <w:rFonts w:asciiTheme="minorHAnsi" w:hAnsiTheme="minorHAnsi" w:cstheme="minorHAnsi"/>
          <w:sz w:val="20"/>
        </w:rPr>
        <w:t xml:space="preserve">               Podpis Poradce</w:t>
      </w:r>
      <w:r w:rsidRPr="006213EE">
        <w:rPr>
          <w:rFonts w:asciiTheme="minorHAnsi" w:hAnsiTheme="minorHAnsi" w:cstheme="minorHAnsi"/>
          <w:b/>
          <w:sz w:val="20"/>
        </w:rPr>
        <w:tab/>
        <w:t xml:space="preserve">                                             </w:t>
      </w:r>
      <w:r w:rsidRPr="006213EE">
        <w:rPr>
          <w:rFonts w:asciiTheme="minorHAnsi" w:hAnsiTheme="minorHAnsi" w:cstheme="minorHAnsi"/>
          <w:sz w:val="20"/>
        </w:rPr>
        <w:tab/>
      </w:r>
      <w:r w:rsidRPr="006213EE">
        <w:rPr>
          <w:rFonts w:asciiTheme="minorHAnsi" w:hAnsiTheme="minorHAnsi" w:cstheme="minorHAnsi"/>
          <w:sz w:val="20"/>
        </w:rPr>
        <w:tab/>
      </w:r>
      <w:r w:rsidR="00E13FDA">
        <w:rPr>
          <w:rFonts w:asciiTheme="minorHAnsi" w:hAnsiTheme="minorHAnsi" w:cstheme="minorHAnsi"/>
          <w:sz w:val="20"/>
        </w:rPr>
        <w:t xml:space="preserve">               </w:t>
      </w:r>
      <w:r w:rsidRPr="006213EE">
        <w:rPr>
          <w:rFonts w:asciiTheme="minorHAnsi" w:hAnsiTheme="minorHAnsi" w:cstheme="minorHAnsi"/>
          <w:sz w:val="20"/>
        </w:rPr>
        <w:t>Podpis Klienta</w:t>
      </w:r>
      <w:r w:rsidRPr="006213EE">
        <w:rPr>
          <w:rFonts w:asciiTheme="minorHAnsi" w:hAnsiTheme="minorHAnsi" w:cstheme="minorHAnsi"/>
          <w:b/>
          <w:sz w:val="20"/>
        </w:rPr>
        <w:tab/>
      </w:r>
    </w:p>
    <w:p w14:paraId="55180FF3" w14:textId="77777777" w:rsidR="008E3F62" w:rsidRPr="006213EE" w:rsidRDefault="004040C1" w:rsidP="004040C1">
      <w:pPr>
        <w:rPr>
          <w:rFonts w:asciiTheme="minorHAnsi" w:hAnsiTheme="minorHAnsi" w:cstheme="minorHAnsi"/>
          <w:sz w:val="20"/>
        </w:rPr>
        <w:sectPr w:rsidR="008E3F62" w:rsidRPr="006213EE" w:rsidSect="00093CF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213EE">
        <w:rPr>
          <w:rFonts w:asciiTheme="minorHAnsi" w:hAnsiTheme="minorHAnsi" w:cstheme="minorHAnsi"/>
          <w:b/>
          <w:sz w:val="20"/>
        </w:rPr>
        <w:tab/>
      </w:r>
      <w:r w:rsidR="008E3F62" w:rsidRPr="006213EE">
        <w:rPr>
          <w:rFonts w:asciiTheme="minorHAnsi" w:hAnsiTheme="minorHAnsi" w:cstheme="minorHAnsi"/>
          <w:b/>
          <w:sz w:val="20"/>
        </w:rPr>
        <w:tab/>
      </w:r>
      <w:r w:rsidR="008E3F62" w:rsidRPr="006213EE">
        <w:rPr>
          <w:rFonts w:asciiTheme="minorHAnsi" w:hAnsiTheme="minorHAnsi" w:cstheme="minorHAnsi"/>
          <w:sz w:val="20"/>
        </w:rPr>
        <w:tab/>
      </w:r>
    </w:p>
    <w:p w14:paraId="1728B4F2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</w:pPr>
    </w:p>
    <w:p w14:paraId="0FB26F53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</w:pPr>
      <w:r w:rsidRPr="006213EE">
        <w:rPr>
          <w:rFonts w:asciiTheme="minorHAnsi" w:hAnsiTheme="minorHAnsi" w:cstheme="minorHAnsi"/>
          <w:b/>
          <w:sz w:val="20"/>
        </w:rPr>
        <w:tab/>
      </w:r>
    </w:p>
    <w:p w14:paraId="4B657A99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</w:pPr>
    </w:p>
    <w:p w14:paraId="0F1D294F" w14:textId="77777777" w:rsidR="008E3F62" w:rsidRDefault="008E3F62" w:rsidP="008E3F62">
      <w:pPr>
        <w:rPr>
          <w:rFonts w:asciiTheme="minorHAnsi" w:hAnsiTheme="minorHAnsi" w:cstheme="minorHAnsi"/>
          <w:b/>
          <w:sz w:val="20"/>
        </w:rPr>
      </w:pPr>
      <w:r w:rsidRPr="006213EE">
        <w:rPr>
          <w:rFonts w:asciiTheme="minorHAnsi" w:hAnsiTheme="minorHAnsi" w:cstheme="minorHAnsi"/>
          <w:b/>
          <w:sz w:val="20"/>
        </w:rPr>
        <w:t>PŘÍLOHY:</w:t>
      </w:r>
    </w:p>
    <w:p w14:paraId="6CC67A7D" w14:textId="77777777" w:rsidR="00E13FDA" w:rsidRPr="008909AF" w:rsidRDefault="00E13FDA" w:rsidP="00E13FDA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Příloha č.1: </w:t>
      </w:r>
      <w:r w:rsidRPr="008909AF">
        <w:rPr>
          <w:rFonts w:asciiTheme="minorHAnsi" w:hAnsiTheme="minorHAnsi" w:cstheme="minorHAnsi"/>
          <w:sz w:val="20"/>
        </w:rPr>
        <w:t>Oznámení o zahájení předání dílčího plnění</w:t>
      </w:r>
      <w:r>
        <w:rPr>
          <w:rFonts w:asciiTheme="minorHAnsi" w:hAnsiTheme="minorHAnsi" w:cstheme="minorHAnsi"/>
          <w:sz w:val="20"/>
        </w:rPr>
        <w:t xml:space="preserve"> </w:t>
      </w:r>
      <w:r w:rsidRPr="008909AF">
        <w:rPr>
          <w:rFonts w:asciiTheme="minorHAnsi" w:hAnsiTheme="minorHAnsi" w:cstheme="minorHAnsi"/>
          <w:sz w:val="20"/>
        </w:rPr>
        <w:t>poradenství EP</w:t>
      </w:r>
      <w:r>
        <w:rPr>
          <w:rFonts w:asciiTheme="minorHAnsi" w:hAnsiTheme="minorHAnsi" w:cstheme="minorHAnsi"/>
          <w:sz w:val="20"/>
        </w:rPr>
        <w:t>C ze dne ………</w:t>
      </w:r>
    </w:p>
    <w:p w14:paraId="1555EF7F" w14:textId="77777777" w:rsidR="00E13FDA" w:rsidRDefault="00E13FDA" w:rsidP="00E13FDA">
      <w:pPr>
        <w:rPr>
          <w:rFonts w:asciiTheme="minorHAnsi" w:hAnsiTheme="minorHAnsi" w:cstheme="minorHAnsi"/>
          <w:sz w:val="20"/>
        </w:rPr>
      </w:pPr>
      <w:r w:rsidRPr="008909AF">
        <w:rPr>
          <w:rFonts w:asciiTheme="minorHAnsi" w:hAnsiTheme="minorHAnsi" w:cstheme="minorHAnsi"/>
          <w:sz w:val="20"/>
        </w:rPr>
        <w:t>Příloha č.</w:t>
      </w:r>
      <w:r>
        <w:rPr>
          <w:rFonts w:asciiTheme="minorHAnsi" w:hAnsiTheme="minorHAnsi" w:cstheme="minorHAnsi"/>
          <w:sz w:val="20"/>
        </w:rPr>
        <w:t>2</w:t>
      </w:r>
      <w:r w:rsidRPr="008909AF">
        <w:rPr>
          <w:rFonts w:asciiTheme="minorHAnsi" w:hAnsiTheme="minorHAnsi" w:cstheme="minorHAnsi"/>
          <w:sz w:val="20"/>
        </w:rPr>
        <w:t xml:space="preserve">: </w:t>
      </w:r>
      <w:r>
        <w:rPr>
          <w:rFonts w:asciiTheme="minorHAnsi" w:hAnsiTheme="minorHAnsi" w:cstheme="minorHAnsi"/>
          <w:sz w:val="20"/>
        </w:rPr>
        <w:t xml:space="preserve">Dokončení dílčí plnění –název </w:t>
      </w:r>
    </w:p>
    <w:p w14:paraId="1CD185C6" w14:textId="77777777" w:rsidR="00E13FDA" w:rsidRPr="006213EE" w:rsidRDefault="00E13FDA" w:rsidP="008E3F62">
      <w:pPr>
        <w:rPr>
          <w:rFonts w:asciiTheme="minorHAnsi" w:hAnsiTheme="minorHAnsi" w:cstheme="minorHAnsi"/>
          <w:b/>
          <w:sz w:val="20"/>
        </w:rPr>
      </w:pPr>
    </w:p>
    <w:p w14:paraId="2D05BDF8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</w:pPr>
    </w:p>
    <w:p w14:paraId="5055A00B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</w:pPr>
    </w:p>
    <w:p w14:paraId="7FE9B4BD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</w:pPr>
    </w:p>
    <w:sectPr w:rsidR="008E3F62" w:rsidRPr="006213EE" w:rsidSect="00093CF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0E220" w14:textId="77777777" w:rsidR="008E3F62" w:rsidRDefault="008E3F62" w:rsidP="008E3F62">
      <w:r>
        <w:separator/>
      </w:r>
    </w:p>
  </w:endnote>
  <w:endnote w:type="continuationSeparator" w:id="0">
    <w:p w14:paraId="1BA720AB" w14:textId="77777777" w:rsidR="008E3F62" w:rsidRDefault="008E3F62" w:rsidP="008E3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DC69B" w14:textId="77777777" w:rsidR="008E3F62" w:rsidRDefault="008E3F62" w:rsidP="008E3F62">
      <w:r>
        <w:separator/>
      </w:r>
    </w:p>
  </w:footnote>
  <w:footnote w:type="continuationSeparator" w:id="0">
    <w:p w14:paraId="028E0BC3" w14:textId="77777777" w:rsidR="008E3F62" w:rsidRDefault="008E3F62" w:rsidP="008E3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48CFB" w14:textId="77777777" w:rsidR="009B28E3" w:rsidRDefault="009B28E3">
    <w:pPr>
      <w:pStyle w:val="Zhlav"/>
    </w:pPr>
    <w:r>
      <w:rPr>
        <w:noProof/>
      </w:rPr>
      <w:drawing>
        <wp:inline distT="0" distB="0" distL="0" distR="0" wp14:anchorId="66FAD233" wp14:editId="3F5EDEEC">
          <wp:extent cx="1765935" cy="786130"/>
          <wp:effectExtent l="0" t="0" r="0" b="0"/>
          <wp:docPr id="6" name="Obrázek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5935" cy="786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439"/>
    <w:rsid w:val="00093CFF"/>
    <w:rsid w:val="00177A83"/>
    <w:rsid w:val="001B2078"/>
    <w:rsid w:val="00270A8E"/>
    <w:rsid w:val="002F056F"/>
    <w:rsid w:val="00312CFA"/>
    <w:rsid w:val="003D55FE"/>
    <w:rsid w:val="003E322E"/>
    <w:rsid w:val="003E7170"/>
    <w:rsid w:val="004040C1"/>
    <w:rsid w:val="00437A69"/>
    <w:rsid w:val="004D4E69"/>
    <w:rsid w:val="004F0439"/>
    <w:rsid w:val="005555DA"/>
    <w:rsid w:val="006213EE"/>
    <w:rsid w:val="006B3A27"/>
    <w:rsid w:val="007714E2"/>
    <w:rsid w:val="007F398A"/>
    <w:rsid w:val="00824973"/>
    <w:rsid w:val="00887DBB"/>
    <w:rsid w:val="008C6D12"/>
    <w:rsid w:val="008E3F62"/>
    <w:rsid w:val="009A2AEF"/>
    <w:rsid w:val="009B28E3"/>
    <w:rsid w:val="009C31D9"/>
    <w:rsid w:val="009C413E"/>
    <w:rsid w:val="00A320EB"/>
    <w:rsid w:val="00A62A50"/>
    <w:rsid w:val="00A72BCA"/>
    <w:rsid w:val="00AA51EA"/>
    <w:rsid w:val="00AD0C2B"/>
    <w:rsid w:val="00BF213F"/>
    <w:rsid w:val="00C10ECA"/>
    <w:rsid w:val="00C8371F"/>
    <w:rsid w:val="00D7410F"/>
    <w:rsid w:val="00DA6C4C"/>
    <w:rsid w:val="00DC5B6F"/>
    <w:rsid w:val="00DD6BCA"/>
    <w:rsid w:val="00E13FDA"/>
    <w:rsid w:val="00E540AE"/>
    <w:rsid w:val="00E66834"/>
    <w:rsid w:val="00E84A63"/>
    <w:rsid w:val="00EC18AC"/>
    <w:rsid w:val="00F0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F9F0F8"/>
  <w15:chartTrackingRefBased/>
  <w15:docId w15:val="{E7F1D0E1-073B-4BD1-AD0A-A94C50FD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F043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styleId="Nadpis1">
    <w:name w:val="heading 1"/>
    <w:basedOn w:val="Normln"/>
    <w:next w:val="Normln"/>
    <w:qFormat/>
    <w:rsid w:val="004F0439"/>
    <w:pPr>
      <w:keepNext/>
      <w:spacing w:before="240" w:after="60"/>
      <w:jc w:val="left"/>
      <w:outlineLvl w:val="0"/>
    </w:pPr>
    <w:rPr>
      <w:rFonts w:ascii="Arial" w:hAnsi="Arial"/>
      <w:b/>
      <w:kern w:val="28"/>
      <w:sz w:val="36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B20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">
    <w:name w:val="základní"/>
    <w:basedOn w:val="Textvbloku"/>
    <w:rsid w:val="004F0439"/>
    <w:pPr>
      <w:widowControl/>
      <w:overflowPunct/>
      <w:autoSpaceDE/>
      <w:autoSpaceDN/>
      <w:adjustRightInd/>
      <w:ind w:left="0" w:right="0"/>
      <w:textAlignment w:val="auto"/>
    </w:pPr>
    <w:rPr>
      <w:rFonts w:ascii="Arial" w:hAnsi="Arial"/>
      <w:lang w:eastAsia="en-US"/>
    </w:rPr>
  </w:style>
  <w:style w:type="paragraph" w:styleId="Textvbloku">
    <w:name w:val="Block Text"/>
    <w:basedOn w:val="Normln"/>
    <w:rsid w:val="004F0439"/>
    <w:pPr>
      <w:spacing w:after="120"/>
      <w:ind w:left="1440" w:right="1440"/>
    </w:pPr>
  </w:style>
  <w:style w:type="character" w:customStyle="1" w:styleId="Nadpis2Char">
    <w:name w:val="Nadpis 2 Char"/>
    <w:basedOn w:val="Standardnpsmoodstavce"/>
    <w:link w:val="Nadpis2"/>
    <w:semiHidden/>
    <w:rsid w:val="001B20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kladntext">
    <w:name w:val="Body Text"/>
    <w:aliases w:val="subtitle2,Základní tZákladní text,Body Text"/>
    <w:basedOn w:val="Normln"/>
    <w:link w:val="ZkladntextChar"/>
    <w:rsid w:val="00093CFF"/>
    <w:pPr>
      <w:widowControl/>
      <w:overflowPunct/>
      <w:autoSpaceDE/>
      <w:autoSpaceDN/>
      <w:adjustRightInd/>
      <w:textAlignment w:val="auto"/>
    </w:pPr>
    <w:rPr>
      <w:sz w:val="24"/>
      <w:lang w:val="x-none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rsid w:val="00093CFF"/>
    <w:rPr>
      <w:sz w:val="24"/>
      <w:lang w:val="x-none"/>
    </w:rPr>
  </w:style>
  <w:style w:type="paragraph" w:styleId="Odstavecseseznamem">
    <w:name w:val="List Paragraph"/>
    <w:basedOn w:val="Normln"/>
    <w:uiPriority w:val="34"/>
    <w:qFormat/>
    <w:rsid w:val="009C31D9"/>
    <w:pPr>
      <w:ind w:left="720"/>
      <w:contextualSpacing/>
    </w:pPr>
  </w:style>
  <w:style w:type="character" w:styleId="Znakapoznpodarou">
    <w:name w:val="footnote reference"/>
    <w:basedOn w:val="Standardnpsmoodstavce"/>
    <w:rsid w:val="008E3F62"/>
    <w:rPr>
      <w:vertAlign w:val="superscript"/>
    </w:rPr>
  </w:style>
  <w:style w:type="paragraph" w:styleId="Zhlav">
    <w:name w:val="header"/>
    <w:basedOn w:val="Normln"/>
    <w:link w:val="ZhlavChar"/>
    <w:rsid w:val="009B28E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B28E3"/>
    <w:rPr>
      <w:sz w:val="22"/>
    </w:rPr>
  </w:style>
  <w:style w:type="paragraph" w:styleId="Zpat">
    <w:name w:val="footer"/>
    <w:basedOn w:val="Normln"/>
    <w:link w:val="ZpatChar"/>
    <w:rsid w:val="009B28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B28E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665BA-F633-4D7A-B84D-05AF63F74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akceptačního protokolu</vt:lpstr>
    </vt:vector>
  </TitlesOfParts>
  <Company>Ministerstvo financí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akceptačního protokolu</dc:title>
  <dc:subject/>
  <dc:creator>p011561</dc:creator>
  <cp:keywords/>
  <dc:description/>
  <cp:lastModifiedBy>Konvička Tomáš Ing.</cp:lastModifiedBy>
  <cp:revision>3</cp:revision>
  <dcterms:created xsi:type="dcterms:W3CDTF">2024-07-18T09:36:00Z</dcterms:created>
  <dcterms:modified xsi:type="dcterms:W3CDTF">2024-10-09T09:39:00Z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dfe1c1-b1b6-43c7-bd25-dc909155e0b9_Enabled">
    <vt:lpwstr>true</vt:lpwstr>
  </property>
  <property fmtid="{D5CDD505-2E9C-101B-9397-08002B2CF9AE}" pid="3" name="MSIP_Label_9cdfe1c1-b1b6-43c7-bd25-dc909155e0b9_SetDate">
    <vt:lpwstr>2024-10-09T09:39:54Z</vt:lpwstr>
  </property>
  <property fmtid="{D5CDD505-2E9C-101B-9397-08002B2CF9AE}" pid="4" name="MSIP_Label_9cdfe1c1-b1b6-43c7-bd25-dc909155e0b9_Method">
    <vt:lpwstr>Standard</vt:lpwstr>
  </property>
  <property fmtid="{D5CDD505-2E9C-101B-9397-08002B2CF9AE}" pid="5" name="MSIP_Label_9cdfe1c1-b1b6-43c7-bd25-dc909155e0b9_Name">
    <vt:lpwstr>Interní informace</vt:lpwstr>
  </property>
  <property fmtid="{D5CDD505-2E9C-101B-9397-08002B2CF9AE}" pid="6" name="MSIP_Label_9cdfe1c1-b1b6-43c7-bd25-dc909155e0b9_SiteId">
    <vt:lpwstr>4d1a3907-6ad7-4739-80b5-b7ed4066a30b</vt:lpwstr>
  </property>
  <property fmtid="{D5CDD505-2E9C-101B-9397-08002B2CF9AE}" pid="7" name="MSIP_Label_9cdfe1c1-b1b6-43c7-bd25-dc909155e0b9_ActionId">
    <vt:lpwstr>ed95895a-83b5-484c-979c-dd7bb813b176</vt:lpwstr>
  </property>
  <property fmtid="{D5CDD505-2E9C-101B-9397-08002B2CF9AE}" pid="8" name="MSIP_Label_9cdfe1c1-b1b6-43c7-bd25-dc909155e0b9_ContentBits">
    <vt:lpwstr>0</vt:lpwstr>
  </property>
</Properties>
</file>